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rPr>
          <w:b w:val="1"/>
          <w:bCs w:val="1"/>
        </w:rPr>
      </w:pPr>
      <w:r>
        <w:rPr>
          <w:b w:val="1"/>
          <w:bCs w:val="1"/>
          <w:rtl w:val="0"/>
          <w:lang w:val="en-US"/>
        </w:rPr>
        <w:t xml:space="preserve">Connecting a Braille Display </w:t>
      </w:r>
      <w:r>
        <w:rPr>
          <w:b w:val="1"/>
          <w:bCs w:val="1"/>
          <w:rtl w:val="0"/>
          <w:lang w:val="en-US"/>
        </w:rPr>
        <w:t xml:space="preserve">to an iPad </w:t>
      </w:r>
      <w:r>
        <w:rPr>
          <w:b w:val="1"/>
          <w:bCs w:val="1"/>
          <w:rtl w:val="0"/>
          <w:lang w:val="en-US"/>
        </w:rPr>
        <w:t>Using VoiceOver and Gestures</w:t>
      </w:r>
    </w:p>
    <w:p>
      <w:pPr>
        <w:pStyle w:val="Body"/>
        <w:bidi w:val="0"/>
      </w:pPr>
    </w:p>
    <w:p>
      <w:pPr>
        <w:pStyle w:val="Body"/>
        <w:bidi w:val="0"/>
      </w:pPr>
    </w:p>
    <w:p>
      <w:pPr>
        <w:pStyle w:val="Body"/>
        <w:bidi w:val="0"/>
      </w:pPr>
      <w:r>
        <w:rPr>
          <w:rFonts w:ascii="Helvetica" w:cs="Arial Unicode MS" w:hAnsi="Arial Unicode MS" w:eastAsia="Arial Unicode MS"/>
          <w:rtl w:val="0"/>
        </w:rPr>
        <w:t xml:space="preserve">There are instances in which the refreshable braille display does not automatically connect to the iPad. When this happens Students should be able to give directions to their teachers so they are able to assist them. </w:t>
      </w:r>
    </w:p>
    <w:p>
      <w:pPr>
        <w:pStyle w:val="Body"/>
        <w:bidi w:val="0"/>
      </w:pPr>
    </w:p>
    <w:p>
      <w:pPr>
        <w:pStyle w:val="Body"/>
        <w:bidi w:val="0"/>
      </w:pPr>
      <w:r>
        <w:rPr>
          <w:rFonts w:ascii="Helvetica" w:cs="Arial Unicode MS" w:hAnsi="Arial Unicode MS" w:eastAsia="Arial Unicode MS"/>
          <w:b w:val="1"/>
          <w:bCs w:val="1"/>
          <w:rtl w:val="0"/>
        </w:rPr>
        <w:t xml:space="preserve">To </w:t>
      </w:r>
      <w:r>
        <w:rPr>
          <w:rFonts w:ascii="Helvetica" w:cs="Arial Unicode MS" w:hAnsi="Arial Unicode MS" w:eastAsia="Arial Unicode MS"/>
          <w:b w:val="1"/>
          <w:bCs w:val="1"/>
          <w:rtl w:val="0"/>
          <w:lang w:val="en-US"/>
        </w:rPr>
        <w:t>connect/</w:t>
      </w:r>
      <w:r>
        <w:rPr>
          <w:rFonts w:ascii="Helvetica" w:cs="Arial Unicode MS" w:hAnsi="Arial Unicode MS" w:eastAsia="Arial Unicode MS"/>
          <w:b w:val="1"/>
          <w:bCs w:val="1"/>
          <w:rtl w:val="0"/>
          <w:lang w:val="en-US"/>
        </w:rPr>
        <w:t>re-connect the</w:t>
      </w:r>
      <w:r>
        <w:rPr>
          <w:rFonts w:ascii="Helvetica" w:cs="Arial Unicode MS" w:hAnsi="Arial Unicode MS" w:eastAsia="Arial Unicode MS"/>
          <w:b w:val="1"/>
          <w:bCs w:val="1"/>
          <w:rtl w:val="0"/>
          <w:lang w:val="en-US"/>
        </w:rPr>
        <w:t>ir</w:t>
      </w:r>
      <w:r>
        <w:rPr>
          <w:rFonts w:ascii="Helvetica" w:cs="Arial Unicode MS" w:hAnsi="Arial Unicode MS" w:eastAsia="Arial Unicode MS"/>
          <w:b w:val="1"/>
          <w:bCs w:val="1"/>
          <w:rtl w:val="0"/>
          <w:lang w:val="en-US"/>
        </w:rPr>
        <w:t xml:space="preserve"> braille display utilizing VoiceOver finger gestures and Siri, Use the following commands</w:t>
      </w:r>
      <w:r>
        <w:rPr>
          <w:rFonts w:ascii="Helvetica" w:cs="Arial Unicode MS" w:hAnsi="Arial Unicode MS" w:eastAsia="Arial Unicode MS"/>
          <w:rtl w:val="0"/>
        </w:rPr>
        <w:t>:</w:t>
      </w:r>
    </w:p>
    <w:p>
      <w:pPr>
        <w:pStyle w:val="Body"/>
        <w:bidi w:val="0"/>
      </w:pPr>
    </w:p>
    <w:p>
      <w:pPr>
        <w:pStyle w:val="Body"/>
        <w:rPr>
          <w:b w:val="1"/>
          <w:bCs w:val="1"/>
        </w:rPr>
      </w:pPr>
      <w:r>
        <w:rPr>
          <w:b w:val="1"/>
          <w:bCs w:val="1"/>
          <w:rtl w:val="0"/>
        </w:rPr>
        <w:t>Siri</w:t>
      </w:r>
    </w:p>
    <w:p>
      <w:pPr>
        <w:pStyle w:val="Body"/>
        <w:numPr>
          <w:ilvl w:val="0"/>
          <w:numId w:val="2"/>
        </w:numPr>
        <w:bidi w:val="0"/>
        <w:ind w:left="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rtl w:val="0"/>
        </w:rPr>
        <w:t>Turn on Bluetooth</w:t>
      </w:r>
    </w:p>
    <w:p>
      <w:pPr>
        <w:pStyle w:val="Body"/>
        <w:numPr>
          <w:ilvl w:val="0"/>
          <w:numId w:val="2"/>
        </w:numPr>
        <w:bidi w:val="0"/>
        <w:ind w:left="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rtl w:val="0"/>
        </w:rPr>
        <w:t xml:space="preserve">Turn on </w:t>
      </w:r>
      <w:r>
        <w:rPr>
          <w:rFonts w:ascii="Helvetica" w:cs="Arial Unicode MS" w:hAnsi="Arial Unicode MS" w:eastAsia="Arial Unicode MS"/>
          <w:rtl w:val="0"/>
        </w:rPr>
        <w:t>V</w:t>
      </w:r>
      <w:r>
        <w:rPr>
          <w:rFonts w:ascii="Helvetica" w:cs="Arial Unicode MS" w:hAnsi="Arial Unicode MS" w:eastAsia="Arial Unicode MS"/>
          <w:rtl w:val="0"/>
        </w:rPr>
        <w:t>oice</w:t>
      </w:r>
      <w:r>
        <w:rPr>
          <w:rFonts w:ascii="Helvetica" w:cs="Arial Unicode MS" w:hAnsi="Arial Unicode MS" w:eastAsia="Arial Unicode MS"/>
          <w:rtl w:val="0"/>
        </w:rPr>
        <w:t>O</w:t>
      </w:r>
      <w:r>
        <w:rPr>
          <w:rFonts w:ascii="Helvetica" w:cs="Arial Unicode MS" w:hAnsi="Arial Unicode MS" w:eastAsia="Arial Unicode MS"/>
          <w:rtl w:val="0"/>
        </w:rPr>
        <w:t>ver</w:t>
      </w:r>
    </w:p>
    <w:p>
      <w:pPr>
        <w:pStyle w:val="Body"/>
        <w:numPr>
          <w:ilvl w:val="0"/>
          <w:numId w:val="2"/>
        </w:numPr>
        <w:bidi w:val="0"/>
        <w:ind w:left="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rtl w:val="0"/>
        </w:rPr>
        <w:t xml:space="preserve">Open </w:t>
      </w:r>
      <w:r>
        <w:rPr>
          <w:rFonts w:ascii="Helvetica" w:cs="Arial Unicode MS" w:hAnsi="Arial Unicode MS" w:eastAsia="Arial Unicode MS"/>
          <w:rtl w:val="0"/>
        </w:rPr>
        <w:t>V</w:t>
      </w:r>
      <w:r>
        <w:rPr>
          <w:rFonts w:ascii="Helvetica" w:cs="Arial Unicode MS" w:hAnsi="Arial Unicode MS" w:eastAsia="Arial Unicode MS"/>
          <w:rtl w:val="0"/>
        </w:rPr>
        <w:t xml:space="preserve">oiceover </w:t>
      </w:r>
      <w:r>
        <w:rPr>
          <w:rFonts w:ascii="Helvetica" w:cs="Arial Unicode MS" w:hAnsi="Arial Unicode MS" w:eastAsia="Arial Unicode MS"/>
          <w:rtl w:val="0"/>
        </w:rPr>
        <w:t>S</w:t>
      </w:r>
      <w:r>
        <w:rPr>
          <w:rFonts w:ascii="Helvetica" w:cs="Arial Unicode MS" w:hAnsi="Arial Unicode MS" w:eastAsia="Arial Unicode MS"/>
          <w:rtl w:val="0"/>
        </w:rPr>
        <w:t>ettings</w:t>
      </w:r>
    </w:p>
    <w:p>
      <w:pPr>
        <w:pStyle w:val="Body"/>
        <w:bidi w:val="0"/>
      </w:pPr>
    </w:p>
    <w:p>
      <w:pPr>
        <w:pStyle w:val="Body"/>
        <w:rPr>
          <w:b w:val="1"/>
          <w:bCs w:val="1"/>
        </w:rPr>
      </w:pPr>
      <w:r>
        <w:rPr>
          <w:b w:val="1"/>
          <w:bCs w:val="1"/>
          <w:rtl w:val="0"/>
          <w:lang w:val="en-US"/>
        </w:rPr>
        <w:t>Continued using FingerGestures</w:t>
      </w:r>
    </w:p>
    <w:p>
      <w:pPr>
        <w:pStyle w:val="Body"/>
        <w:numPr>
          <w:ilvl w:val="0"/>
          <w:numId w:val="3"/>
        </w:numPr>
        <w:tabs>
          <w:tab w:val="num" w:pos="180"/>
          <w:tab w:val="clear" w:pos="0"/>
        </w:tabs>
        <w:bidi w:val="0"/>
        <w:ind w:left="180" w:hanging="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b w:val="1"/>
          <w:bCs w:val="1"/>
          <w:rtl w:val="0"/>
        </w:rPr>
        <w:t>Drag</w:t>
      </w:r>
      <w:r>
        <w:rPr>
          <w:rFonts w:ascii="Helvetica" w:cs="Arial Unicode MS" w:hAnsi="Arial Unicode MS" w:eastAsia="Arial Unicode MS"/>
          <w:rtl w:val="0"/>
        </w:rPr>
        <w:t xml:space="preserve"> your finger down </w:t>
      </w:r>
      <w:r>
        <w:rPr>
          <w:rFonts w:ascii="Helvetica" w:cs="Arial Unicode MS" w:hAnsi="Arial Unicode MS" w:eastAsia="Arial Unicode MS"/>
          <w:rtl w:val="0"/>
        </w:rPr>
        <w:t xml:space="preserve">the right side of the screen </w:t>
      </w:r>
      <w:r>
        <w:rPr>
          <w:rFonts w:ascii="Helvetica" w:cs="Arial Unicode MS" w:hAnsi="Arial Unicode MS" w:eastAsia="Arial Unicode MS"/>
          <w:rtl w:val="0"/>
        </w:rPr>
        <w:t xml:space="preserve">you hear </w:t>
      </w:r>
      <w:r>
        <w:rPr>
          <w:rFonts w:ascii="Helvetica" w:cs="Arial Unicode MS" w:hAnsi="Arial Unicode MS" w:eastAsia="Arial Unicode MS"/>
          <w:rtl w:val="0"/>
        </w:rPr>
        <w:t>Braille and stop</w:t>
      </w:r>
    </w:p>
    <w:p>
      <w:pPr>
        <w:pStyle w:val="Body"/>
        <w:numPr>
          <w:ilvl w:val="0"/>
          <w:numId w:val="3"/>
        </w:numPr>
        <w:tabs>
          <w:tab w:val="num" w:pos="180"/>
          <w:tab w:val="clear" w:pos="0"/>
        </w:tabs>
        <w:bidi w:val="0"/>
        <w:ind w:left="180" w:hanging="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rtl w:val="0"/>
        </w:rPr>
        <w:t xml:space="preserve">Leave your finger on Braille and tap once on the screen with a different finger. This is called a </w:t>
      </w:r>
      <w:r>
        <w:rPr>
          <w:rFonts w:ascii="Helvetica" w:cs="Arial Unicode MS" w:hAnsi="Arial Unicode MS" w:eastAsia="Arial Unicode MS"/>
          <w:b w:val="1"/>
          <w:bCs w:val="1"/>
          <w:rtl w:val="0"/>
          <w:lang w:val="en-US"/>
        </w:rPr>
        <w:t>split tap</w:t>
      </w:r>
      <w:r>
        <w:rPr>
          <w:rFonts w:ascii="Helvetica" w:cs="Arial Unicode MS" w:hAnsi="Arial Unicode MS" w:eastAsia="Arial Unicode MS"/>
          <w:rtl w:val="0"/>
        </w:rPr>
        <w:t xml:space="preserve">. Another way to select Braille is to tap 2x on the screen quickly. This is called a </w:t>
      </w:r>
      <w:r>
        <w:rPr>
          <w:rFonts w:ascii="Helvetica" w:cs="Arial Unicode MS" w:hAnsi="Arial Unicode MS" w:eastAsia="Arial Unicode MS"/>
          <w:b w:val="1"/>
          <w:bCs w:val="1"/>
          <w:rtl w:val="0"/>
          <w:lang w:val="en-US"/>
        </w:rPr>
        <w:t>double tap.</w:t>
      </w:r>
    </w:p>
    <w:p>
      <w:pPr>
        <w:pStyle w:val="Body"/>
        <w:bidi w:val="0"/>
        <w:rPr>
          <w:b w:val="1"/>
          <w:bCs w:val="1"/>
        </w:rPr>
      </w:pPr>
    </w:p>
    <w:p>
      <w:pPr>
        <w:pStyle w:val="Body"/>
        <w:bidi w:val="0"/>
      </w:pPr>
      <w:r>
        <w:rPr>
          <w:rFonts w:ascii="Helvetica" w:cs="Arial Unicode MS" w:hAnsi="Arial Unicode MS" w:eastAsia="Arial Unicode MS"/>
          <w:b w:val="1"/>
          <w:bCs w:val="1"/>
          <w:rtl w:val="0"/>
          <w:lang w:val="en-US"/>
        </w:rPr>
        <w:t xml:space="preserve">Careful Of VoiceOver - </w:t>
      </w:r>
      <w:r>
        <w:rPr>
          <w:rFonts w:ascii="Helvetica" w:cs="Arial Unicode MS" w:hAnsi="Arial Unicode MS" w:eastAsia="Arial Unicode MS"/>
          <w:rtl w:val="0"/>
        </w:rPr>
        <w:t xml:space="preserve"> although you can </w:t>
      </w:r>
      <w:r>
        <w:rPr>
          <w:rFonts w:ascii="Helvetica" w:cs="Arial Unicode MS" w:hAnsi="Arial Unicode MS" w:eastAsia="Arial Unicode MS"/>
          <w:b w:val="1"/>
          <w:bCs w:val="1"/>
          <w:rtl w:val="0"/>
          <w:lang w:val="en-US"/>
        </w:rPr>
        <w:t>double tap</w:t>
      </w:r>
      <w:r>
        <w:rPr>
          <w:rFonts w:ascii="Helvetica" w:cs="Arial Unicode MS" w:hAnsi="Arial Unicode MS" w:eastAsia="Arial Unicode MS"/>
          <w:rtl w:val="0"/>
        </w:rPr>
        <w:t xml:space="preserve"> anywhere on the screen to open/select Braille </w:t>
      </w:r>
      <w:r>
        <w:rPr>
          <w:rFonts w:ascii="Helvetica" w:cs="Arial Unicode MS" w:hAnsi="Arial Unicode MS" w:eastAsia="Arial Unicode MS"/>
          <w:u w:val="single"/>
          <w:rtl w:val="0"/>
          <w:lang w:val="en-US"/>
        </w:rPr>
        <w:t xml:space="preserve">tapping to slow or not tapping 2x quickly in the same spot </w:t>
      </w:r>
      <w:r>
        <w:rPr>
          <w:rFonts w:ascii="Helvetica" w:cs="Arial Unicode MS" w:hAnsi="Arial Unicode MS" w:eastAsia="Arial Unicode MS"/>
          <w:rtl w:val="0"/>
        </w:rPr>
        <w:t xml:space="preserve">will cause the VoiceOver cursor to move. A split tap is more accurate. Using your index finger and your middle finger to perform the </w:t>
      </w:r>
      <w:r>
        <w:rPr>
          <w:rFonts w:ascii="Helvetica" w:cs="Arial Unicode MS" w:hAnsi="Arial Unicode MS" w:eastAsia="Arial Unicode MS"/>
          <w:b w:val="1"/>
          <w:bCs w:val="1"/>
          <w:rtl w:val="0"/>
          <w:lang w:val="en-US"/>
        </w:rPr>
        <w:t>slip tap</w:t>
      </w:r>
      <w:r>
        <w:rPr>
          <w:rFonts w:ascii="Helvetica" w:cs="Arial Unicode MS" w:hAnsi="Arial Unicode MS" w:eastAsia="Arial Unicode MS"/>
          <w:rtl w:val="0"/>
        </w:rPr>
        <w:t xml:space="preserve"> gesture can be quite quick.</w:t>
      </w:r>
    </w:p>
    <w:p>
      <w:pPr>
        <w:pStyle w:val="Body"/>
        <w:bidi w:val="0"/>
      </w:pPr>
    </w:p>
    <w:p>
      <w:pPr>
        <w:pStyle w:val="Body"/>
        <w:numPr>
          <w:ilvl w:val="0"/>
          <w:numId w:val="4"/>
        </w:numPr>
        <w:ind w:left="180"/>
        <w:rPr>
          <w:b w:val="1"/>
          <w:bCs w:val="1"/>
          <w:position w:val="-2"/>
          <w:sz w:val="22"/>
          <w:szCs w:val="22"/>
        </w:rPr>
      </w:pPr>
      <w:r>
        <w:rPr>
          <w:b w:val="1"/>
          <w:bCs w:val="1"/>
          <w:rtl w:val="0"/>
        </w:rPr>
        <w:t xml:space="preserve">Drag </w:t>
      </w:r>
      <w:r>
        <w:rPr>
          <w:b w:val="0"/>
          <w:bCs w:val="0"/>
          <w:rtl w:val="0"/>
          <w:lang w:val="en-US"/>
        </w:rPr>
        <w:t xml:space="preserve">your finger down </w:t>
      </w:r>
      <w:r>
        <w:rPr>
          <w:b w:val="0"/>
          <w:bCs w:val="0"/>
          <w:rtl w:val="0"/>
          <w:lang w:val="en-US"/>
        </w:rPr>
        <w:t xml:space="preserve">the right side of the screen </w:t>
      </w:r>
      <w:r>
        <w:rPr>
          <w:b w:val="0"/>
          <w:bCs w:val="0"/>
          <w:rtl w:val="0"/>
          <w:lang w:val="en-US"/>
        </w:rPr>
        <w:t xml:space="preserve">you hear </w:t>
      </w:r>
      <w:r>
        <w:rPr>
          <w:b w:val="0"/>
          <w:bCs w:val="0"/>
          <w:rtl w:val="0"/>
          <w:lang w:val="en-US"/>
        </w:rPr>
        <w:t xml:space="preserve">Choose </w:t>
      </w:r>
      <w:r>
        <w:rPr>
          <w:b w:val="0"/>
          <w:bCs w:val="0"/>
          <w:rtl w:val="0"/>
          <w:lang w:val="en-US"/>
        </w:rPr>
        <w:t>Braille Braille Display and stop</w:t>
      </w:r>
    </w:p>
    <w:p>
      <w:pPr>
        <w:pStyle w:val="Body"/>
        <w:numPr>
          <w:ilvl w:val="0"/>
          <w:numId w:val="4"/>
        </w:numPr>
        <w:ind w:left="180"/>
        <w:rPr>
          <w:b w:val="1"/>
          <w:bCs w:val="1"/>
          <w:position w:val="-2"/>
          <w:sz w:val="22"/>
          <w:szCs w:val="22"/>
        </w:rPr>
      </w:pPr>
      <w:r>
        <w:rPr>
          <w:b w:val="0"/>
          <w:bCs w:val="0"/>
          <w:rtl w:val="0"/>
          <w:lang w:val="en-US"/>
        </w:rPr>
        <w:t xml:space="preserve">Locate the </w:t>
      </w:r>
      <w:r>
        <w:rPr>
          <w:b w:val="0"/>
          <w:bCs w:val="0"/>
          <w:rtl w:val="0"/>
          <w:lang w:val="en-US"/>
        </w:rPr>
        <w:t>refreshable braille display</w:t>
      </w:r>
      <w:r>
        <w:rPr>
          <w:b w:val="0"/>
          <w:bCs w:val="0"/>
          <w:rtl w:val="0"/>
          <w:lang w:val="en-US"/>
        </w:rPr>
        <w:t xml:space="preserve">, </w:t>
      </w:r>
      <w:r>
        <w:rPr>
          <w:b w:val="0"/>
          <w:bCs w:val="0"/>
          <w:rtl w:val="0"/>
          <w:lang w:val="en-US"/>
        </w:rPr>
        <w:t>displayed</w:t>
      </w:r>
      <w:r>
        <w:rPr>
          <w:b w:val="0"/>
          <w:bCs w:val="0"/>
          <w:rtl w:val="0"/>
          <w:lang w:val="en-US"/>
        </w:rPr>
        <w:t xml:space="preserve"> name or display name and</w:t>
      </w:r>
      <w:r>
        <w:rPr>
          <w:b w:val="0"/>
          <w:bCs w:val="0"/>
          <w:rtl w:val="0"/>
          <w:lang w:val="en-US"/>
        </w:rPr>
        <w:t xml:space="preserve"> serial number</w:t>
      </w:r>
    </w:p>
    <w:p>
      <w:pPr>
        <w:pStyle w:val="Body"/>
        <w:numPr>
          <w:ilvl w:val="0"/>
          <w:numId w:val="4"/>
        </w:numPr>
        <w:bidi w:val="0"/>
        <w:ind w:left="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rtl w:val="0"/>
        </w:rPr>
        <w:t xml:space="preserve">Leave your finger on Braille Display Name and tap once on the screen with a different finger. Aka </w:t>
      </w:r>
      <w:r>
        <w:rPr>
          <w:rFonts w:ascii="Helvetica" w:cs="Arial Unicode MS" w:hAnsi="Arial Unicode MS" w:eastAsia="Arial Unicode MS"/>
          <w:b w:val="1"/>
          <w:bCs w:val="1"/>
          <w:rtl w:val="0"/>
          <w:lang w:val="en-US"/>
        </w:rPr>
        <w:t xml:space="preserve">split tap </w:t>
      </w:r>
      <w:r>
        <w:rPr>
          <w:rFonts w:ascii="Helvetica" w:cs="Arial Unicode MS" w:hAnsi="Arial Unicode MS" w:eastAsia="Arial Unicode MS"/>
          <w:rtl w:val="0"/>
        </w:rPr>
        <w:t xml:space="preserve">or tap 2x on the screen quickly aka </w:t>
      </w:r>
      <w:r>
        <w:rPr>
          <w:rFonts w:ascii="Helvetica" w:cs="Arial Unicode MS" w:hAnsi="Arial Unicode MS" w:eastAsia="Arial Unicode MS"/>
          <w:b w:val="1"/>
          <w:bCs w:val="1"/>
          <w:rtl w:val="0"/>
          <w:lang w:val="en-US"/>
        </w:rPr>
        <w:t xml:space="preserve">double tap </w:t>
      </w:r>
      <w:r>
        <w:rPr>
          <w:rFonts w:ascii="Helvetica" w:cs="Arial Unicode MS" w:hAnsi="Arial Unicode MS" w:eastAsia="Arial Unicode MS"/>
          <w:rtl w:val="0"/>
        </w:rPr>
        <w:t>to Connect/Re</w:t>
      </w:r>
      <w:r>
        <w:rPr>
          <w:rFonts w:ascii="Helvetica" w:cs="Arial Unicode MS" w:hAnsi="Arial Unicode MS" w:eastAsia="Arial Unicode MS"/>
          <w:rtl w:val="0"/>
          <w:lang w:val="fr-FR"/>
        </w:rPr>
        <w:t>connect.</w:t>
      </w:r>
    </w:p>
    <w:p>
      <w:pPr>
        <w:pStyle w:val="Body"/>
        <w:bidi w:val="0"/>
      </w:pPr>
    </w:p>
    <w:p>
      <w:pPr>
        <w:pStyle w:val="Body"/>
        <w:bidi w:val="0"/>
      </w:pPr>
      <w:r>
        <w:rPr>
          <w:rFonts w:ascii="Helvetica" w:cs="Arial Unicode MS" w:hAnsi="Arial Unicode MS" w:eastAsia="Arial Unicode MS"/>
          <w:b w:val="1"/>
          <w:bCs w:val="1"/>
          <w:rtl w:val="0"/>
          <w:lang w:val="en-US"/>
        </w:rPr>
        <w:t xml:space="preserve">Note: </w:t>
      </w:r>
      <w:r>
        <w:rPr>
          <w:rFonts w:ascii="Helvetica" w:cs="Arial Unicode MS" w:hAnsi="Arial Unicode MS" w:eastAsia="Arial Unicode MS"/>
          <w:rtl w:val="0"/>
        </w:rPr>
        <w:t xml:space="preserve">In the event that the refreshable </w:t>
      </w:r>
      <w:r>
        <w:rPr>
          <w:rFonts w:ascii="Helvetica" w:cs="Arial Unicode MS" w:hAnsi="Arial Unicode MS" w:eastAsia="Arial Unicode MS"/>
          <w:rtl w:val="0"/>
        </w:rPr>
        <w:t>Braille D</w:t>
      </w:r>
      <w:r>
        <w:rPr>
          <w:rFonts w:ascii="Helvetica" w:cs="Arial Unicode MS" w:hAnsi="Arial Unicode MS" w:eastAsia="Arial Unicode MS"/>
          <w:rtl w:val="0"/>
        </w:rPr>
        <w:t xml:space="preserve">isplay does </w:t>
      </w:r>
      <w:r>
        <w:rPr>
          <w:rFonts w:ascii="Helvetica" w:cs="Arial Unicode MS" w:hAnsi="Arial Unicode MS" w:eastAsia="Arial Unicode MS"/>
          <w:u w:val="single"/>
          <w:rtl w:val="0"/>
          <w:lang w:val="en-US"/>
        </w:rPr>
        <w:t>not connect</w:t>
      </w:r>
      <w:r>
        <w:rPr>
          <w:rFonts w:ascii="Helvetica" w:cs="Arial Unicode MS" w:hAnsi="Arial Unicode MS" w:eastAsia="Arial Unicode MS"/>
          <w:rtl w:val="0"/>
        </w:rPr>
        <w:t xml:space="preserve"> Forget</w:t>
      </w:r>
      <w:r>
        <w:rPr>
          <w:rFonts w:ascii="Helvetica" w:cs="Arial Unicode MS" w:hAnsi="Arial Unicode MS" w:eastAsia="Arial Unicode MS"/>
          <w:rtl w:val="0"/>
        </w:rPr>
        <w:t xml:space="preserve"> the braille device by tapping the arrow located </w:t>
      </w:r>
      <w:r>
        <w:rPr>
          <w:rFonts w:ascii="Helvetica" w:cs="Arial Unicode MS" w:hAnsi="Arial Unicode MS" w:eastAsia="Arial Unicode MS"/>
          <w:rtl w:val="0"/>
        </w:rPr>
        <w:t>to the right of</w:t>
      </w:r>
      <w:r>
        <w:rPr>
          <w:rFonts w:ascii="Helvetica" w:cs="Arial Unicode MS" w:hAnsi="Arial Unicode MS" w:eastAsia="Arial Unicode MS"/>
          <w:rtl w:val="0"/>
        </w:rPr>
        <w:t xml:space="preserve"> the name of the braille display</w:t>
      </w:r>
      <w:r>
        <w:rPr>
          <w:rFonts w:ascii="Helvetica" w:cs="Arial Unicode MS" w:hAnsi="Arial Unicode MS" w:eastAsia="Arial Unicode MS"/>
          <w:rtl w:val="0"/>
        </w:rPr>
        <w:t xml:space="preserve"> name. </w:t>
      </w:r>
    </w:p>
    <w:p>
      <w:pPr>
        <w:pStyle w:val="Body"/>
        <w:bidi w:val="0"/>
      </w:pPr>
    </w:p>
    <w:p>
      <w:pPr>
        <w:pStyle w:val="Body"/>
        <w:numPr>
          <w:ilvl w:val="0"/>
          <w:numId w:val="5"/>
        </w:numPr>
        <w:tabs>
          <w:tab w:val="num" w:pos="180"/>
          <w:tab w:val="clear" w:pos="0"/>
        </w:tabs>
        <w:bidi w:val="0"/>
        <w:ind w:left="180" w:hanging="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b w:val="1"/>
          <w:bCs w:val="1"/>
          <w:rtl w:val="0"/>
          <w:lang w:val="en-US"/>
        </w:rPr>
        <w:t xml:space="preserve">Double Tap </w:t>
      </w:r>
      <w:r>
        <w:rPr>
          <w:rFonts w:ascii="Helvetica" w:cs="Arial Unicode MS" w:hAnsi="Arial Unicode MS" w:eastAsia="Arial Unicode MS"/>
          <w:rtl w:val="0"/>
        </w:rPr>
        <w:t>Forget Device</w:t>
      </w:r>
    </w:p>
    <w:p>
      <w:pPr>
        <w:pStyle w:val="Body"/>
        <w:numPr>
          <w:ilvl w:val="0"/>
          <w:numId w:val="5"/>
        </w:numPr>
        <w:tabs>
          <w:tab w:val="num" w:pos="180"/>
          <w:tab w:val="clear" w:pos="0"/>
        </w:tabs>
        <w:bidi w:val="0"/>
        <w:ind w:left="180" w:hanging="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rtl w:val="0"/>
        </w:rPr>
        <w:t xml:space="preserve">Go </w:t>
      </w:r>
      <w:r>
        <w:rPr>
          <w:rFonts w:ascii="Helvetica" w:cs="Arial Unicode MS" w:hAnsi="Arial Unicode MS" w:eastAsia="Arial Unicode MS"/>
          <w:rtl w:val="0"/>
        </w:rPr>
        <w:t xml:space="preserve">back to </w:t>
      </w:r>
      <w:r>
        <w:rPr>
          <w:rFonts w:ascii="Helvetica" w:cs="Arial Unicode MS" w:hAnsi="Arial Unicode MS" w:eastAsia="Arial Unicode MS"/>
          <w:b w:val="1"/>
          <w:bCs w:val="1"/>
          <w:rtl w:val="0"/>
          <w:lang w:val="en-US"/>
        </w:rPr>
        <w:t xml:space="preserve">Double tap </w:t>
      </w:r>
      <w:r>
        <w:rPr>
          <w:rFonts w:ascii="Helvetica" w:cs="Arial Unicode MS" w:hAnsi="Arial Unicode MS" w:eastAsia="Arial Unicode MS"/>
          <w:rtl w:val="0"/>
        </w:rPr>
        <w:t>Braille</w:t>
      </w:r>
    </w:p>
    <w:p>
      <w:pPr>
        <w:pStyle w:val="Body"/>
        <w:numPr>
          <w:ilvl w:val="0"/>
          <w:numId w:val="5"/>
        </w:numPr>
        <w:tabs>
          <w:tab w:val="num" w:pos="180"/>
          <w:tab w:val="clear" w:pos="0"/>
        </w:tabs>
        <w:bidi w:val="0"/>
        <w:ind w:left="180" w:hanging="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rtl w:val="0"/>
        </w:rPr>
        <w:t>Select your Braille Device</w:t>
      </w:r>
    </w:p>
    <w:p>
      <w:pPr>
        <w:pStyle w:val="Body"/>
        <w:numPr>
          <w:ilvl w:val="0"/>
          <w:numId w:val="5"/>
        </w:numPr>
        <w:tabs>
          <w:tab w:val="num" w:pos="180"/>
          <w:tab w:val="clear" w:pos="0"/>
        </w:tabs>
        <w:ind w:left="180" w:hanging="180"/>
        <w:rPr>
          <w:b w:val="1"/>
          <w:bCs w:val="1"/>
          <w:position w:val="-2"/>
          <w:sz w:val="22"/>
          <w:szCs w:val="22"/>
        </w:rPr>
      </w:pPr>
      <w:r>
        <w:rPr>
          <w:b w:val="1"/>
          <w:bCs w:val="1"/>
          <w:rtl w:val="0"/>
          <w:lang w:val="en-US"/>
        </w:rPr>
        <w:t xml:space="preserve">Drag </w:t>
      </w:r>
      <w:r>
        <w:rPr>
          <w:b w:val="0"/>
          <w:bCs w:val="0"/>
          <w:rtl w:val="0"/>
          <w:lang w:val="en-US"/>
        </w:rPr>
        <w:t xml:space="preserve">your finger across the screen from left to right about center screen to hear the number pad. </w:t>
      </w:r>
    </w:p>
    <w:p>
      <w:pPr>
        <w:pStyle w:val="Body"/>
        <w:numPr>
          <w:ilvl w:val="0"/>
          <w:numId w:val="5"/>
        </w:numPr>
        <w:tabs>
          <w:tab w:val="num" w:pos="180"/>
          <w:tab w:val="clear" w:pos="0"/>
        </w:tabs>
        <w:bidi w:val="0"/>
        <w:ind w:left="180" w:hanging="180"/>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pPr>
      <w:r>
        <w:rPr>
          <w:rFonts w:ascii="Helvetica" w:cs="Arial Unicode MS" w:hAnsi="Arial Unicode MS" w:eastAsia="Arial Unicode MS"/>
          <w:rtl w:val="0"/>
        </w:rPr>
        <w:t>E</w:t>
      </w:r>
      <w:r>
        <w:rPr>
          <w:rFonts w:ascii="Helvetica" w:cs="Arial Unicode MS" w:hAnsi="Arial Unicode MS" w:eastAsia="Arial Unicode MS"/>
          <w:rtl w:val="0"/>
        </w:rPr>
        <w:t>nter the four digit pin number for the</w:t>
      </w:r>
      <w:r>
        <w:rPr>
          <w:rFonts w:ascii="Helvetica" w:cs="Arial Unicode MS" w:hAnsi="Arial Unicode MS" w:eastAsia="Arial Unicode MS"/>
          <w:rtl w:val="0"/>
        </w:rPr>
        <w:t xml:space="preserve"> </w:t>
      </w:r>
      <w:r>
        <w:rPr>
          <w:rFonts w:ascii="Helvetica" w:cs="Arial Unicode MS" w:hAnsi="Arial Unicode MS" w:eastAsia="Arial Unicode MS"/>
          <w:rtl w:val="0"/>
        </w:rPr>
        <w:t>refreshable braille display</w:t>
      </w:r>
      <w:r>
        <w:rPr>
          <w:rFonts w:ascii="Helvetica" w:cs="Arial Unicode MS" w:hAnsi="Arial Unicode MS" w:eastAsia="Arial Unicode MS"/>
          <w:rtl w:val="0"/>
        </w:rPr>
        <w:t xml:space="preserve"> </w:t>
      </w:r>
      <w:r>
        <w:rPr>
          <w:rFonts w:ascii="Helvetica" w:cs="Arial Unicode MS" w:hAnsi="Arial Unicode MS" w:eastAsia="Arial Unicode MS"/>
          <w:rtl w:val="0"/>
        </w:rPr>
        <w:t xml:space="preserve">using a </w:t>
      </w:r>
      <w:r>
        <w:rPr>
          <w:rFonts w:ascii="Helvetica" w:cs="Arial Unicode MS" w:hAnsi="Arial Unicode MS" w:eastAsia="Arial Unicode MS"/>
          <w:b w:val="1"/>
          <w:bCs w:val="1"/>
          <w:rtl w:val="0"/>
          <w:lang w:val="en-US"/>
        </w:rPr>
        <w:t xml:space="preserve">Split </w:t>
      </w:r>
      <w:r>
        <w:rPr>
          <w:rFonts w:ascii="Helvetica" w:cs="Arial Unicode MS" w:hAnsi="Arial Unicode MS" w:eastAsia="Arial Unicode MS"/>
          <w:rtl w:val="0"/>
        </w:rPr>
        <w:t xml:space="preserve">or </w:t>
      </w:r>
      <w:r>
        <w:rPr>
          <w:rFonts w:ascii="Helvetica" w:cs="Arial Unicode MS" w:hAnsi="Arial Unicode MS" w:eastAsia="Arial Unicode MS"/>
          <w:b w:val="1"/>
          <w:bCs w:val="1"/>
          <w:rtl w:val="0"/>
          <w:lang w:val="en-US"/>
        </w:rPr>
        <w:t>Double Tap.</w:t>
      </w:r>
      <w:r>
        <w:rPr>
          <w:rFonts w:ascii="Helvetica" w:cs="Arial Unicode MS" w:hAnsi="Arial Unicode MS" w:eastAsia="Arial Unicode MS"/>
          <w:rtl w:val="0"/>
        </w:rPr>
        <w:t xml:space="preserve"> </w:t>
      </w:r>
      <w:r>
        <w:rPr>
          <w:rFonts w:ascii="Helvetica" w:cs="Arial Unicode MS" w:hAnsi="Arial Unicode MS" w:eastAsia="Arial Unicode MS"/>
          <w:rtl w:val="0"/>
        </w:rPr>
        <w:t xml:space="preserve">The pin number for the APH refreshable braille display is 1234 and the pair button. </w:t>
      </w:r>
    </w:p>
    <w:p>
      <w:pPr>
        <w:pStyle w:val="Body"/>
        <w:bidi w:val="0"/>
      </w:pPr>
    </w:p>
    <w:p>
      <w:pPr>
        <w:pStyle w:val="Body"/>
        <w:bidi w:val="0"/>
      </w:pPr>
      <w:r>
        <w:rPr>
          <w:rFonts w:ascii="Helvetica" w:cs="Arial Unicode MS" w:hAnsi="Arial Unicode MS" w:eastAsia="Arial Unicode MS"/>
          <w:rtl w:val="0"/>
        </w:rPr>
        <w:t>Students often have difficulty using finger gestures to type in the pin code to reconnect the braille display. The pin code must be entered with in a specific time limit an</w:t>
      </w:r>
      <w:r>
        <w:rPr>
          <w:rFonts w:ascii="Helvetica" w:cs="Arial Unicode MS" w:hAnsi="Arial Unicode MS" w:eastAsia="Arial Unicode MS"/>
          <w:rtl w:val="0"/>
        </w:rPr>
        <w:t>d/</w:t>
      </w:r>
      <w:r>
        <w:rPr>
          <w:rFonts w:ascii="Helvetica" w:cs="Arial Unicode MS" w:hAnsi="Arial Unicode MS" w:eastAsia="Arial Unicode MS"/>
          <w:rtl w:val="0"/>
        </w:rPr>
        <w:t xml:space="preserve">or an error message will occur stating that the braille display is unable to connect. </w:t>
      </w:r>
    </w:p>
    <w:p>
      <w:pPr>
        <w:pStyle w:val="Body"/>
        <w:bidi w:val="0"/>
      </w:pPr>
    </w:p>
    <w:p>
      <w:pPr>
        <w:pStyle w:val="Body"/>
        <w:bidi w:val="0"/>
      </w:pPr>
      <w:r>
        <w:rPr>
          <w:rFonts w:ascii="Helvetica" w:cs="Arial Unicode MS" w:hAnsi="Arial Unicode MS" w:eastAsia="Arial Unicode MS"/>
          <w:rtl w:val="0"/>
        </w:rPr>
        <w:t>The fastest and most effective way for  to make choices using finger gestures on the iPad is by using the split tap gesture or changing the rotor setting to touch typing</w:t>
      </w:r>
      <w:r>
        <w:rPr>
          <w:rFonts w:ascii="Helvetica" w:cs="Arial Unicode MS" w:hAnsi="Arial Unicode MS" w:eastAsia="Arial Unicode MS"/>
          <w:rtl w:val="0"/>
        </w:rPr>
        <w: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tabs>
        <w:tab w:val="center" w:pos="4680"/>
        <w:tab w:val="right" w:pos="9360"/>
        <w:tab w:val="clear" w:pos="9020"/>
      </w:tabs>
      <w:jc w:val="left"/>
    </w:pPr>
    <w:r>
      <w:rPr>
        <w:rtl w:val="0"/>
        <w:lang w:val="en-US"/>
      </w:rPr>
      <w:t xml:space="preserve">Andrea Bodnari </w:t>
    </w:r>
    <w:r>
      <w:tab/>
      <w:tab/>
    </w:r>
    <w:r>
      <w:rPr>
        <w:rtl w:val="0"/>
        <w:lang w:val="en-US"/>
      </w:rPr>
      <w:t>2014 iOS 7Update</w:t>
    </w:r>
  </w:p>
  <w:p>
    <w:pPr>
      <w:pStyle w:val="Header &amp; Footer"/>
      <w:tabs>
        <w:tab w:val="center" w:pos="4680"/>
        <w:tab w:val="right" w:pos="9360"/>
        <w:tab w:val="clear" w:pos="9020"/>
      </w:tabs>
      <w:jc w:val="left"/>
    </w:pPr>
    <w:r>
      <w:rPr>
        <w:rtl w:val="0"/>
        <w:lang w:val="en-US"/>
      </w:rPr>
      <w:t>Assistive Technology Specialist, TVI/OM</w:t>
    </w:r>
    <w:r>
      <w:tab/>
      <w:tab/>
    </w:r>
    <w:hyperlink r:id="rId1" w:history="1">
      <w:r>
        <w:rPr>
          <w:rStyle w:val="Hyperlink.0"/>
          <w:rtl w:val="0"/>
          <w:lang w:val="en-US"/>
        </w:rPr>
        <w:t>YourTSVI.com</w:t>
      </w:r>
    </w:hyperlink>
  </w:p>
  <w:p>
    <w:pPr>
      <w:pStyle w:val="Header &amp; Footer"/>
      <w:tabs>
        <w:tab w:val="center" w:pos="4680"/>
        <w:tab w:val="right" w:pos="9360"/>
        <w:tab w:val="clear" w:pos="9020"/>
      </w:tabs>
      <w:jc w:val="left"/>
    </w:pPr>
    <w:hyperlink r:id="rId2" w:history="1">
      <w:r>
        <w:rPr>
          <w:rStyle w:val="Hyperlink.0"/>
          <w:rtl w:val="0"/>
          <w:lang w:val="en-US"/>
        </w:rPr>
        <w:t>www.andreashead.wikispaces.com</w:t>
      </w:r>
    </w:hyperlink>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numbering.xml><?xml version="1.0" encoding="utf-8"?>
<w:numbering xmlns:w="http://schemas.openxmlformats.org/wordprocessingml/2006/main" xmlns:wp="http://schemas.openxmlformats.org/drawingml/2006/wordprocessingDrawing" xmlns:r="http://schemas.openxmlformats.org/officeDocument/2006/relationships" xmlns:v="urn:schemas-microsoft-com:vml" xmlns:o="urn:schemas-microsoft-com:office:office">
  <w:abstractNum w:abstractNumId="0">
    <w:multiLevelType w:val="multilevel"/>
    <w:lvl w:ilvl="0">
      <w:start w:val="1"/>
      <w:numFmt w:val="bullet"/>
      <w:suff w:val="tab"/>
      <w:lvlText w:val="•"/>
      <w:lvlJc w:val="left"/>
      <w:pPr>
        <w:tabs>
          <w:tab w:val="num" w:pos="180"/>
          <w:tab w:val="clear" w:pos="0"/>
        </w:tabs>
        <w:ind w:left="18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suff w:val="tab"/>
      <w:lvlText w:val="•"/>
      <w:lvlJc w:val="left"/>
      <w:pPr>
        <w:tabs>
          <w:tab w:val="num" w:pos="360"/>
          <w:tab w:val="clear" w:pos="0"/>
        </w:tabs>
        <w:ind w:left="36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suff w:val="tab"/>
      <w:lvlText w:val="•"/>
      <w:lvlJc w:val="left"/>
      <w:pPr>
        <w:tabs>
          <w:tab w:val="num" w:pos="540"/>
          <w:tab w:val="clear" w:pos="0"/>
        </w:tabs>
        <w:ind w:left="54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suff w:val="tab"/>
      <w:lvlText w:val="•"/>
      <w:lvlJc w:val="left"/>
      <w:pPr>
        <w:tabs>
          <w:tab w:val="num" w:pos="720"/>
          <w:tab w:val="clear" w:pos="0"/>
        </w:tabs>
        <w:ind w:left="72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suff w:val="tab"/>
      <w:lvlText w:val="•"/>
      <w:lvlJc w:val="left"/>
      <w:pPr>
        <w:tabs>
          <w:tab w:val="num" w:pos="900"/>
          <w:tab w:val="clear" w:pos="0"/>
        </w:tabs>
        <w:ind w:left="90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suff w:val="tab"/>
      <w:lvlText w:val="•"/>
      <w:lvlJc w:val="left"/>
      <w:pPr>
        <w:tabs>
          <w:tab w:val="num" w:pos="1080"/>
          <w:tab w:val="clear" w:pos="0"/>
        </w:tabs>
        <w:ind w:left="108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suff w:val="tab"/>
      <w:lvlText w:val="•"/>
      <w:lvlJc w:val="left"/>
      <w:pPr>
        <w:tabs>
          <w:tab w:val="num" w:pos="1260"/>
          <w:tab w:val="clear" w:pos="0"/>
        </w:tabs>
        <w:ind w:left="126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suff w:val="tab"/>
      <w:lvlText w:val="•"/>
      <w:lvlJc w:val="left"/>
      <w:pPr>
        <w:tabs>
          <w:tab w:val="num" w:pos="1440"/>
          <w:tab w:val="clear" w:pos="0"/>
        </w:tabs>
        <w:ind w:left="144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suff w:val="tab"/>
      <w:lvlText w:val="•"/>
      <w:lvlJc w:val="left"/>
      <w:pPr>
        <w:tabs>
          <w:tab w:val="num" w:pos="1620"/>
          <w:tab w:val="clear" w:pos="0"/>
        </w:tabs>
        <w:ind w:left="162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1">
    <w:multiLevelType w:val="multilevel"/>
    <w:styleLink w:val="Bullet"/>
    <w:lvl w:ilvl="0">
      <w:start w:val="1"/>
      <w:numFmt w:val="bullet"/>
      <w:suff w:val="tab"/>
      <w:lvlText w:val="•"/>
      <w:lvlJc w:val="left"/>
      <w:pPr>
        <w:tabs>
          <w:tab w:val="num" w:pos="180"/>
          <w:tab w:val="clear" w:pos="0"/>
        </w:tabs>
        <w:ind w:left="18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suff w:val="tab"/>
      <w:lvlText w:val="•"/>
      <w:lvlJc w:val="left"/>
      <w:pPr>
        <w:tabs>
          <w:tab w:val="num" w:pos="360"/>
          <w:tab w:val="clear" w:pos="0"/>
        </w:tabs>
        <w:ind w:left="36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suff w:val="tab"/>
      <w:lvlText w:val="•"/>
      <w:lvlJc w:val="left"/>
      <w:pPr>
        <w:tabs>
          <w:tab w:val="num" w:pos="540"/>
          <w:tab w:val="clear" w:pos="0"/>
        </w:tabs>
        <w:ind w:left="54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suff w:val="tab"/>
      <w:lvlText w:val="•"/>
      <w:lvlJc w:val="left"/>
      <w:pPr>
        <w:tabs>
          <w:tab w:val="num" w:pos="720"/>
          <w:tab w:val="clear" w:pos="0"/>
        </w:tabs>
        <w:ind w:left="72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suff w:val="tab"/>
      <w:lvlText w:val="•"/>
      <w:lvlJc w:val="left"/>
      <w:pPr>
        <w:tabs>
          <w:tab w:val="num" w:pos="900"/>
          <w:tab w:val="clear" w:pos="0"/>
        </w:tabs>
        <w:ind w:left="90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suff w:val="tab"/>
      <w:lvlText w:val="•"/>
      <w:lvlJc w:val="left"/>
      <w:pPr>
        <w:tabs>
          <w:tab w:val="num" w:pos="1080"/>
          <w:tab w:val="clear" w:pos="0"/>
        </w:tabs>
        <w:ind w:left="108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suff w:val="tab"/>
      <w:lvlText w:val="•"/>
      <w:lvlJc w:val="left"/>
      <w:pPr>
        <w:tabs>
          <w:tab w:val="num" w:pos="1260"/>
          <w:tab w:val="clear" w:pos="0"/>
        </w:tabs>
        <w:ind w:left="126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suff w:val="tab"/>
      <w:lvlText w:val="•"/>
      <w:lvlJc w:val="left"/>
      <w:pPr>
        <w:tabs>
          <w:tab w:val="num" w:pos="1440"/>
          <w:tab w:val="clear" w:pos="0"/>
        </w:tabs>
        <w:ind w:left="144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suff w:val="tab"/>
      <w:lvlText w:val="•"/>
      <w:lvlJc w:val="left"/>
      <w:pPr>
        <w:tabs>
          <w:tab w:val="num" w:pos="1620"/>
          <w:tab w:val="clear" w:pos="0"/>
        </w:tabs>
        <w:ind w:left="1620" w:hanging="180"/>
      </w:pPr>
      <w:rPr>
        <w:rFonts w:ascii="Helvetica" w:cs="Helvetica" w:hAnsi="Helvetica" w:eastAsia="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2">
    <w:multiLevelType w:val="multilevel"/>
    <w:styleLink w:val="Bullet"/>
    <w:lvl w:ilvl="0">
      <w:start w:val="1"/>
      <w:numFmt w:val="bullet"/>
      <w:suff w:val="tab"/>
      <w:lvlText w:val="•"/>
      <w:lvlJc w:val="left"/>
      <w:pPr/>
      <w:rPr>
        <w:b w:val="0"/>
        <w:bCs w:val="0"/>
        <w:position w:val="-2"/>
      </w:rPr>
    </w:lvl>
    <w:lvl w:ilvl="1">
      <w:start w:val="1"/>
      <w:numFmt w:val="bullet"/>
      <w:suff w:val="tab"/>
      <w:lvlText w:val="•"/>
      <w:lvlJc w:val="left"/>
      <w:pPr/>
      <w:rPr>
        <w:b w:val="1"/>
        <w:bCs w:val="1"/>
        <w:position w:val="-2"/>
      </w:rPr>
    </w:lvl>
    <w:lvl w:ilvl="2">
      <w:start w:val="1"/>
      <w:numFmt w:val="bullet"/>
      <w:suff w:val="tab"/>
      <w:lvlText w:val="•"/>
      <w:lvlJc w:val="left"/>
      <w:pPr/>
      <w:rPr>
        <w:b w:val="1"/>
        <w:bCs w:val="1"/>
        <w:position w:val="-2"/>
      </w:rPr>
    </w:lvl>
    <w:lvl w:ilvl="3">
      <w:start w:val="1"/>
      <w:numFmt w:val="bullet"/>
      <w:suff w:val="tab"/>
      <w:lvlText w:val="•"/>
      <w:lvlJc w:val="left"/>
      <w:pPr/>
      <w:rPr>
        <w:b w:val="1"/>
        <w:bCs w:val="1"/>
        <w:position w:val="-2"/>
      </w:rPr>
    </w:lvl>
    <w:lvl w:ilvl="4">
      <w:start w:val="1"/>
      <w:numFmt w:val="bullet"/>
      <w:suff w:val="tab"/>
      <w:lvlText w:val="•"/>
      <w:lvlJc w:val="left"/>
      <w:pPr/>
      <w:rPr>
        <w:b w:val="1"/>
        <w:bCs w:val="1"/>
        <w:position w:val="-2"/>
      </w:rPr>
    </w:lvl>
    <w:lvl w:ilvl="5">
      <w:start w:val="1"/>
      <w:numFmt w:val="bullet"/>
      <w:suff w:val="tab"/>
      <w:lvlText w:val="•"/>
      <w:lvlJc w:val="left"/>
      <w:pPr/>
      <w:rPr>
        <w:b w:val="1"/>
        <w:bCs w:val="1"/>
        <w:position w:val="-2"/>
      </w:rPr>
    </w:lvl>
    <w:lvl w:ilvl="6">
      <w:start w:val="1"/>
      <w:numFmt w:val="bullet"/>
      <w:suff w:val="tab"/>
      <w:lvlText w:val="•"/>
      <w:lvlJc w:val="left"/>
      <w:pPr/>
      <w:rPr>
        <w:b w:val="1"/>
        <w:bCs w:val="1"/>
        <w:position w:val="-2"/>
      </w:rPr>
    </w:lvl>
    <w:lvl w:ilvl="7">
      <w:start w:val="1"/>
      <w:numFmt w:val="bullet"/>
      <w:suff w:val="tab"/>
      <w:lvlText w:val="•"/>
      <w:lvlJc w:val="left"/>
      <w:pPr/>
      <w:rPr>
        <w:b w:val="1"/>
        <w:bCs w:val="1"/>
        <w:position w:val="-2"/>
      </w:rPr>
    </w:lvl>
    <w:lvl w:ilvl="8">
      <w:start w:val="1"/>
      <w:numFmt w:val="bullet"/>
      <w:suff w:val="tab"/>
      <w:lvlText w:val="•"/>
      <w:lvlJc w:val="left"/>
      <w:pPr/>
      <w:rPr>
        <w:b w:val="1"/>
        <w:bCs w:val="1"/>
        <w:position w:val="-2"/>
      </w:rPr>
    </w:lvl>
  </w:abstractNum>
  <w:abstractNum w:abstractNumId="3">
    <w:multiLevelType w:val="multilevel"/>
    <w:styleLink w:val="Bullet"/>
    <w:lvl w:ilvl="0">
      <w:start w:val="1"/>
      <w:numFmt w:val="bullet"/>
      <w:suff w:val="tab"/>
      <w:lvlText w:val="•"/>
      <w:lvlJc w:val="left"/>
      <w:pPr>
        <w:tabs>
          <w:tab w:val="num" w:pos="180"/>
          <w:tab w:val="clear" w:pos="0"/>
        </w:tabs>
        <w:ind w:left="180" w:hanging="180"/>
      </w:pPr>
      <w:rPr>
        <w:b w:val="0"/>
        <w:bCs w:val="0"/>
        <w:position w:val="-2"/>
      </w:rPr>
    </w:lvl>
    <w:lvl w:ilvl="1">
      <w:start w:val="1"/>
      <w:numFmt w:val="bullet"/>
      <w:suff w:val="tab"/>
      <w:lvlText w:val="•"/>
      <w:lvlJc w:val="left"/>
      <w:pPr>
        <w:tabs>
          <w:tab w:val="num" w:pos="360"/>
          <w:tab w:val="clear" w:pos="0"/>
        </w:tabs>
        <w:ind w:left="360" w:hanging="180"/>
      </w:pPr>
      <w:rPr>
        <w:b w:val="1"/>
        <w:bCs w:val="1"/>
        <w:position w:val="-2"/>
      </w:rPr>
    </w:lvl>
    <w:lvl w:ilvl="2">
      <w:start w:val="1"/>
      <w:numFmt w:val="bullet"/>
      <w:suff w:val="tab"/>
      <w:lvlText w:val="•"/>
      <w:lvlJc w:val="left"/>
      <w:pPr>
        <w:tabs>
          <w:tab w:val="num" w:pos="540"/>
          <w:tab w:val="clear" w:pos="0"/>
        </w:tabs>
        <w:ind w:left="540" w:hanging="180"/>
      </w:pPr>
      <w:rPr>
        <w:b w:val="1"/>
        <w:bCs w:val="1"/>
        <w:position w:val="-2"/>
      </w:rPr>
    </w:lvl>
    <w:lvl w:ilvl="3">
      <w:start w:val="1"/>
      <w:numFmt w:val="bullet"/>
      <w:suff w:val="tab"/>
      <w:lvlText w:val="•"/>
      <w:lvlJc w:val="left"/>
      <w:pPr>
        <w:tabs>
          <w:tab w:val="num" w:pos="720"/>
          <w:tab w:val="clear" w:pos="0"/>
        </w:tabs>
        <w:ind w:left="720" w:hanging="180"/>
      </w:pPr>
      <w:rPr>
        <w:b w:val="1"/>
        <w:bCs w:val="1"/>
        <w:position w:val="-2"/>
      </w:rPr>
    </w:lvl>
    <w:lvl w:ilvl="4">
      <w:start w:val="1"/>
      <w:numFmt w:val="bullet"/>
      <w:suff w:val="tab"/>
      <w:lvlText w:val="•"/>
      <w:lvlJc w:val="left"/>
      <w:pPr>
        <w:tabs>
          <w:tab w:val="num" w:pos="900"/>
          <w:tab w:val="clear" w:pos="0"/>
        </w:tabs>
        <w:ind w:left="900" w:hanging="180"/>
      </w:pPr>
      <w:rPr>
        <w:b w:val="1"/>
        <w:bCs w:val="1"/>
        <w:position w:val="-2"/>
      </w:rPr>
    </w:lvl>
    <w:lvl w:ilvl="5">
      <w:start w:val="1"/>
      <w:numFmt w:val="bullet"/>
      <w:suff w:val="tab"/>
      <w:lvlText w:val="•"/>
      <w:lvlJc w:val="left"/>
      <w:pPr>
        <w:tabs>
          <w:tab w:val="num" w:pos="1080"/>
          <w:tab w:val="clear" w:pos="0"/>
        </w:tabs>
        <w:ind w:left="1080" w:hanging="180"/>
      </w:pPr>
      <w:rPr>
        <w:b w:val="1"/>
        <w:bCs w:val="1"/>
        <w:position w:val="-2"/>
      </w:rPr>
    </w:lvl>
    <w:lvl w:ilvl="6">
      <w:start w:val="1"/>
      <w:numFmt w:val="bullet"/>
      <w:suff w:val="tab"/>
      <w:lvlText w:val="•"/>
      <w:lvlJc w:val="left"/>
      <w:pPr>
        <w:tabs>
          <w:tab w:val="num" w:pos="1260"/>
          <w:tab w:val="clear" w:pos="0"/>
        </w:tabs>
        <w:ind w:left="1260" w:hanging="180"/>
      </w:pPr>
      <w:rPr>
        <w:b w:val="1"/>
        <w:bCs w:val="1"/>
        <w:position w:val="-2"/>
      </w:rPr>
    </w:lvl>
    <w:lvl w:ilvl="7">
      <w:start w:val="1"/>
      <w:numFmt w:val="bullet"/>
      <w:suff w:val="tab"/>
      <w:lvlText w:val="•"/>
      <w:lvlJc w:val="left"/>
      <w:pPr>
        <w:tabs>
          <w:tab w:val="num" w:pos="1440"/>
          <w:tab w:val="clear" w:pos="0"/>
        </w:tabs>
        <w:ind w:left="1440" w:hanging="180"/>
      </w:pPr>
      <w:rPr>
        <w:b w:val="1"/>
        <w:bCs w:val="1"/>
        <w:position w:val="-2"/>
      </w:rPr>
    </w:lvl>
    <w:lvl w:ilvl="8">
      <w:start w:val="1"/>
      <w:numFmt w:val="bullet"/>
      <w:suff w:val="tab"/>
      <w:lvlText w:val="•"/>
      <w:lvlJc w:val="left"/>
      <w:pPr>
        <w:tabs>
          <w:tab w:val="num" w:pos="1620"/>
          <w:tab w:val="clear" w:pos="0"/>
        </w:tabs>
        <w:ind w:left="1620" w:hanging="180"/>
      </w:pPr>
      <w:rPr>
        <w:b w:val="1"/>
        <w:bCs w:val="1"/>
        <w:position w:val="-2"/>
      </w:rPr>
    </w:lvl>
  </w:abstractNum>
  <w:abstractNum w:abstractNumId="4">
    <w:multiLevelType w:val="multilevel"/>
    <w:styleLink w:val="Bullet"/>
    <w:lvl w:ilvl="0">
      <w:start w:val="1"/>
      <w:numFmt w:val="bullet"/>
      <w:suff w:val="tab"/>
      <w:lvlText w:val="•"/>
      <w:lvlJc w:val="left"/>
      <w:pPr/>
      <w:rPr>
        <w:b w:val="0"/>
        <w:bCs w:val="0"/>
        <w:position w:val="-2"/>
      </w:rPr>
    </w:lvl>
    <w:lvl w:ilvl="1">
      <w:start w:val="1"/>
      <w:numFmt w:val="bullet"/>
      <w:suff w:val="tab"/>
      <w:lvlText w:val="•"/>
      <w:lvlJc w:val="left"/>
      <w:pPr/>
      <w:rPr>
        <w:b w:val="1"/>
        <w:bCs w:val="1"/>
        <w:position w:val="-2"/>
      </w:rPr>
    </w:lvl>
    <w:lvl w:ilvl="2">
      <w:start w:val="1"/>
      <w:numFmt w:val="bullet"/>
      <w:suff w:val="tab"/>
      <w:lvlText w:val="•"/>
      <w:lvlJc w:val="left"/>
      <w:pPr/>
      <w:rPr>
        <w:b w:val="1"/>
        <w:bCs w:val="1"/>
        <w:position w:val="-2"/>
      </w:rPr>
    </w:lvl>
    <w:lvl w:ilvl="3">
      <w:start w:val="1"/>
      <w:numFmt w:val="bullet"/>
      <w:suff w:val="tab"/>
      <w:lvlText w:val="•"/>
      <w:lvlJc w:val="left"/>
      <w:pPr/>
      <w:rPr>
        <w:b w:val="1"/>
        <w:bCs w:val="1"/>
        <w:position w:val="-2"/>
      </w:rPr>
    </w:lvl>
    <w:lvl w:ilvl="4">
      <w:start w:val="1"/>
      <w:numFmt w:val="bullet"/>
      <w:suff w:val="tab"/>
      <w:lvlText w:val="•"/>
      <w:lvlJc w:val="left"/>
      <w:pPr/>
      <w:rPr>
        <w:b w:val="1"/>
        <w:bCs w:val="1"/>
        <w:position w:val="-2"/>
      </w:rPr>
    </w:lvl>
    <w:lvl w:ilvl="5">
      <w:start w:val="1"/>
      <w:numFmt w:val="bullet"/>
      <w:suff w:val="tab"/>
      <w:lvlText w:val="•"/>
      <w:lvlJc w:val="left"/>
      <w:pPr/>
      <w:rPr>
        <w:b w:val="1"/>
        <w:bCs w:val="1"/>
        <w:position w:val="-2"/>
      </w:rPr>
    </w:lvl>
    <w:lvl w:ilvl="6">
      <w:start w:val="1"/>
      <w:numFmt w:val="bullet"/>
      <w:suff w:val="tab"/>
      <w:lvlText w:val="•"/>
      <w:lvlJc w:val="left"/>
      <w:pPr/>
      <w:rPr>
        <w:b w:val="1"/>
        <w:bCs w:val="1"/>
        <w:position w:val="-2"/>
      </w:rPr>
    </w:lvl>
    <w:lvl w:ilvl="7">
      <w:start w:val="1"/>
      <w:numFmt w:val="bullet"/>
      <w:suff w:val="tab"/>
      <w:lvlText w:val="•"/>
      <w:lvlJc w:val="left"/>
      <w:pPr/>
      <w:rPr>
        <w:b w:val="1"/>
        <w:bCs w:val="1"/>
        <w:position w:val="-2"/>
      </w:rPr>
    </w:lvl>
    <w:lvl w:ilvl="8">
      <w:start w:val="1"/>
      <w:numFmt w:val="bullet"/>
      <w:suff w:val="tab"/>
      <w:lvlText w:val="•"/>
      <w:lvlJc w:val="left"/>
      <w:pPr/>
      <w:rPr>
        <w:b w:val="1"/>
        <w:bCs w:val="1"/>
        <w:position w:val="-2"/>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lang w:val="en-US"/>
    </w:rPr>
  </w:style>
  <w:style w:type="character" w:styleId="Hyperlink.0">
    <w:name w:val="Hyperlink.0"/>
    <w:basedOn w:val="Hyperlink"/>
    <w:next w:val="Hyperlink.0"/>
    <w:rPr>
      <w:u w:val="singl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numbering" w:styleId="Bullet">
    <w:name w:val="Bullet"/>
    <w:next w:val="Bullet"/>
    <w:pPr>
      <w:numPr>
        <w:numId w:val="1"/>
      </w:numPr>
    </w:p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xml"/><Relationship Id="rId5" Type="http://schemas.openxmlformats.org/officeDocument/2006/relationships/footer" Target="footer.xml"/><Relationship Id="rId6" Type="http://schemas.openxmlformats.org/officeDocument/2006/relationships/numbering" Target="numbering.xml"/></Relationships>

</file>

<file path=word/_rels/footer.xml.rels><?xml version="1.0" encoding="UTF-8" standalone="yes"?><Relationships xmlns="http://schemas.openxmlformats.org/package/2006/relationships"><Relationship Id="rId1" Type="http://schemas.openxmlformats.org/officeDocument/2006/relationships/hyperlink" Target="http://YourTSVI.com" TargetMode="External"/><Relationship Id="rId2" Type="http://schemas.openxmlformats.org/officeDocument/2006/relationships/hyperlink" Target="http://www.andreashead.wikispaces.com" TargetMode="Externa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